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BF5" w:rsidRDefault="006A2780" w:rsidP="006A2780">
      <w:pPr>
        <w:jc w:val="center"/>
        <w:rPr>
          <w:rFonts w:ascii="Times New Roman" w:hAnsi="Times New Roman" w:cs="Times New Roman"/>
          <w:sz w:val="40"/>
          <w:szCs w:val="40"/>
        </w:rPr>
      </w:pPr>
      <w:r w:rsidRPr="006A2780">
        <w:rPr>
          <w:rFonts w:ascii="Times New Roman" w:hAnsi="Times New Roman" w:cs="Times New Roman"/>
          <w:sz w:val="40"/>
          <w:szCs w:val="40"/>
        </w:rPr>
        <w:t>C_2</w:t>
      </w:r>
      <w:r w:rsidR="00E057CC">
        <w:rPr>
          <w:rFonts w:ascii="Times New Roman" w:hAnsi="Times New Roman" w:cs="Times New Roman"/>
          <w:sz w:val="40"/>
          <w:szCs w:val="40"/>
        </w:rPr>
        <w:t>5</w:t>
      </w:r>
      <w:r w:rsidRPr="006A2780">
        <w:rPr>
          <w:rFonts w:ascii="Times New Roman" w:hAnsi="Times New Roman" w:cs="Times New Roman"/>
          <w:sz w:val="40"/>
          <w:szCs w:val="40"/>
        </w:rPr>
        <w:t>_Giochi per animatori</w:t>
      </w:r>
    </w:p>
    <w:p w:rsidR="008B68DA" w:rsidRDefault="008B68DA" w:rsidP="008B68DA">
      <w:pPr>
        <w:jc w:val="both"/>
        <w:rPr>
          <w:rFonts w:ascii="Times New Roman" w:hAnsi="Times New Roman" w:cs="Times New Roman"/>
          <w:sz w:val="24"/>
          <w:szCs w:val="24"/>
        </w:rPr>
      </w:pPr>
    </w:p>
    <w:p w:rsidR="008B68DA" w:rsidRPr="007675AD" w:rsidRDefault="008B68DA" w:rsidP="008B68DA">
      <w:pPr>
        <w:pStyle w:val="Nessunaspaziatura"/>
        <w:jc w:val="both"/>
        <w:rPr>
          <w:rFonts w:ascii="Times New Roman" w:hAnsi="Times New Roman"/>
          <w:b/>
          <w:sz w:val="24"/>
          <w:szCs w:val="24"/>
        </w:rPr>
      </w:pPr>
      <w:r w:rsidRPr="007675AD">
        <w:rPr>
          <w:rFonts w:ascii="Times New Roman" w:hAnsi="Times New Roman"/>
          <w:b/>
          <w:sz w:val="24"/>
          <w:szCs w:val="24"/>
        </w:rPr>
        <w:t xml:space="preserve">Obiettivo </w:t>
      </w:r>
    </w:p>
    <w:p w:rsidR="008B68DA" w:rsidRPr="007675AD" w:rsidRDefault="008B68DA" w:rsidP="008B68DA">
      <w:pPr>
        <w:pStyle w:val="Nessunaspaziatura"/>
        <w:jc w:val="both"/>
        <w:rPr>
          <w:rFonts w:ascii="Times New Roman" w:hAnsi="Times New Roman"/>
          <w:sz w:val="24"/>
          <w:szCs w:val="24"/>
        </w:rPr>
      </w:pPr>
      <w:r w:rsidRPr="007675AD">
        <w:rPr>
          <w:rFonts w:ascii="Times New Roman" w:hAnsi="Times New Roman"/>
          <w:sz w:val="24"/>
          <w:szCs w:val="24"/>
        </w:rPr>
        <w:t xml:space="preserve">Si tratta dell’ultimo incontro prima della cena di chiusura e potrebbe essere un’occasione per concludere tutto il percorso durato ben tre anni con una serata un po’ divertente dedicata al gioco. </w:t>
      </w:r>
    </w:p>
    <w:p w:rsidR="008B68DA" w:rsidRPr="007675AD" w:rsidRDefault="008B68DA" w:rsidP="008B68DA">
      <w:pPr>
        <w:pStyle w:val="Nessunaspaziatura"/>
        <w:jc w:val="both"/>
        <w:rPr>
          <w:rFonts w:ascii="Times New Roman" w:hAnsi="Times New Roman"/>
          <w:b/>
          <w:sz w:val="24"/>
          <w:szCs w:val="24"/>
        </w:rPr>
      </w:pPr>
    </w:p>
    <w:p w:rsidR="008B68DA" w:rsidRPr="007675AD" w:rsidRDefault="008B68DA" w:rsidP="008B68DA">
      <w:pPr>
        <w:pStyle w:val="Nessunaspaziatura"/>
        <w:jc w:val="both"/>
        <w:rPr>
          <w:rFonts w:ascii="Times New Roman" w:hAnsi="Times New Roman"/>
          <w:b/>
          <w:sz w:val="24"/>
          <w:szCs w:val="24"/>
        </w:rPr>
      </w:pPr>
      <w:r w:rsidRPr="007675AD">
        <w:rPr>
          <w:rFonts w:ascii="Times New Roman" w:hAnsi="Times New Roman"/>
          <w:b/>
          <w:sz w:val="24"/>
          <w:szCs w:val="24"/>
        </w:rPr>
        <w:t xml:space="preserve">Ore 21.10  </w:t>
      </w:r>
    </w:p>
    <w:p w:rsidR="008B68DA" w:rsidRPr="007675AD" w:rsidRDefault="008B68DA" w:rsidP="008B68DA">
      <w:pPr>
        <w:pStyle w:val="Nessunaspaziatura"/>
        <w:jc w:val="both"/>
        <w:rPr>
          <w:rFonts w:ascii="Times New Roman" w:hAnsi="Times New Roman"/>
          <w:sz w:val="24"/>
          <w:szCs w:val="24"/>
        </w:rPr>
      </w:pPr>
      <w:r w:rsidRPr="007675AD">
        <w:rPr>
          <w:rFonts w:ascii="Times New Roman" w:hAnsi="Times New Roman"/>
          <w:sz w:val="24"/>
          <w:szCs w:val="24"/>
        </w:rPr>
        <w:t xml:space="preserve">Preghiera e introduzione al tema della serata mettendo in rilievo che si tratta di un incontro che si può facilmente collegare con alcuni dei precedenti, per es. “L’amicizia” e “La capacità”. </w:t>
      </w:r>
    </w:p>
    <w:p w:rsidR="008B68DA" w:rsidRPr="007675AD" w:rsidRDefault="008B68DA" w:rsidP="008B68DA">
      <w:pPr>
        <w:pStyle w:val="Nessunaspaziatura"/>
        <w:jc w:val="both"/>
        <w:rPr>
          <w:rFonts w:ascii="Times New Roman" w:hAnsi="Times New Roman"/>
          <w:b/>
          <w:sz w:val="24"/>
          <w:szCs w:val="24"/>
        </w:rPr>
      </w:pPr>
    </w:p>
    <w:p w:rsidR="008B68DA" w:rsidRPr="007675AD" w:rsidRDefault="008B68DA" w:rsidP="008B68DA">
      <w:pPr>
        <w:pStyle w:val="Nessunaspaziatura"/>
        <w:jc w:val="both"/>
        <w:rPr>
          <w:rFonts w:ascii="Times New Roman" w:hAnsi="Times New Roman"/>
          <w:b/>
          <w:sz w:val="24"/>
          <w:szCs w:val="24"/>
        </w:rPr>
      </w:pPr>
      <w:r w:rsidRPr="007675AD">
        <w:rPr>
          <w:rFonts w:ascii="Times New Roman" w:hAnsi="Times New Roman"/>
          <w:b/>
          <w:sz w:val="24"/>
          <w:szCs w:val="24"/>
        </w:rPr>
        <w:t>Definizione di “gioco”</w:t>
      </w:r>
    </w:p>
    <w:p w:rsidR="008B68DA" w:rsidRPr="007675AD" w:rsidRDefault="008B68DA" w:rsidP="008B68DA">
      <w:pPr>
        <w:pStyle w:val="Nessunaspaziatura"/>
        <w:jc w:val="both"/>
        <w:rPr>
          <w:rFonts w:ascii="Times New Roman" w:hAnsi="Times New Roman"/>
          <w:i/>
          <w:sz w:val="24"/>
          <w:szCs w:val="24"/>
        </w:rPr>
      </w:pPr>
      <w:r w:rsidRPr="007675AD">
        <w:rPr>
          <w:rFonts w:ascii="Times New Roman" w:hAnsi="Times New Roman"/>
          <w:i/>
          <w:sz w:val="24"/>
          <w:szCs w:val="24"/>
        </w:rPr>
        <w:t xml:space="preserve">Con il gioco noi intendiamo un’attività volontaria e intrinsecamente motivata praticata da tutti, grandi e piccini, a tutti gli stadi dell’evoluzione umana per scopi ricreativi ma anche a livelli agonistici. </w:t>
      </w:r>
    </w:p>
    <w:p w:rsidR="008B68DA" w:rsidRPr="007675AD" w:rsidRDefault="008B68DA" w:rsidP="008B68DA">
      <w:pPr>
        <w:pStyle w:val="Nessunaspaziatura"/>
        <w:jc w:val="both"/>
        <w:rPr>
          <w:rFonts w:ascii="Times New Roman" w:hAnsi="Times New Roman"/>
          <w:i/>
          <w:sz w:val="24"/>
          <w:szCs w:val="24"/>
        </w:rPr>
      </w:pPr>
    </w:p>
    <w:p w:rsidR="008B68DA" w:rsidRPr="007675AD" w:rsidRDefault="008B68DA" w:rsidP="008B68DA">
      <w:pPr>
        <w:pStyle w:val="Nessunaspaziatura"/>
        <w:jc w:val="both"/>
        <w:rPr>
          <w:rFonts w:ascii="Times New Roman" w:hAnsi="Times New Roman"/>
          <w:sz w:val="24"/>
          <w:szCs w:val="24"/>
        </w:rPr>
      </w:pPr>
      <w:r w:rsidRPr="007675AD">
        <w:rPr>
          <w:rFonts w:ascii="Times New Roman" w:hAnsi="Times New Roman"/>
          <w:sz w:val="24"/>
          <w:szCs w:val="24"/>
        </w:rPr>
        <w:t>Magari non lo sappiamo ma il gioco viene studiato in diversi campi del sapere (filosofiche, psicologiche, sociologiche) e ogni studioso che se ne occupò ne diede una diversa definizione:</w:t>
      </w:r>
    </w:p>
    <w:p w:rsidR="008B68DA" w:rsidRPr="007675AD" w:rsidRDefault="008B68DA" w:rsidP="008B68DA">
      <w:pPr>
        <w:pStyle w:val="Nessunaspaziatura"/>
        <w:numPr>
          <w:ilvl w:val="0"/>
          <w:numId w:val="1"/>
        </w:numPr>
        <w:jc w:val="both"/>
        <w:rPr>
          <w:rFonts w:ascii="Times New Roman" w:hAnsi="Times New Roman"/>
          <w:sz w:val="24"/>
          <w:szCs w:val="24"/>
        </w:rPr>
      </w:pPr>
      <w:r w:rsidRPr="007675AD">
        <w:rPr>
          <w:rFonts w:ascii="Times New Roman" w:hAnsi="Times New Roman"/>
          <w:sz w:val="24"/>
          <w:szCs w:val="24"/>
        </w:rPr>
        <w:t>Citazione a Kant (filosofo) che definì il gioco come “</w:t>
      </w:r>
      <w:r w:rsidRPr="007675AD">
        <w:rPr>
          <w:rFonts w:ascii="Times New Roman" w:hAnsi="Times New Roman"/>
          <w:i/>
          <w:sz w:val="24"/>
          <w:szCs w:val="24"/>
        </w:rPr>
        <w:t>un’attività che produce piacere</w:t>
      </w:r>
      <w:r w:rsidRPr="007675AD">
        <w:rPr>
          <w:rFonts w:ascii="Times New Roman" w:hAnsi="Times New Roman"/>
          <w:sz w:val="24"/>
          <w:szCs w:val="24"/>
        </w:rPr>
        <w:t>” ;</w:t>
      </w:r>
    </w:p>
    <w:p w:rsidR="008B68DA" w:rsidRPr="007675AD" w:rsidRDefault="008B68DA" w:rsidP="008B68DA">
      <w:pPr>
        <w:pStyle w:val="Nessunaspaziatura"/>
        <w:numPr>
          <w:ilvl w:val="0"/>
          <w:numId w:val="1"/>
        </w:numPr>
        <w:jc w:val="both"/>
        <w:rPr>
          <w:rFonts w:ascii="Times New Roman" w:hAnsi="Times New Roman"/>
          <w:sz w:val="24"/>
          <w:szCs w:val="24"/>
        </w:rPr>
      </w:pPr>
      <w:r w:rsidRPr="007675AD">
        <w:rPr>
          <w:rFonts w:ascii="Times New Roman" w:hAnsi="Times New Roman"/>
          <w:sz w:val="24"/>
          <w:szCs w:val="24"/>
        </w:rPr>
        <w:t>Citazione a Piaget (psicologo) che “</w:t>
      </w:r>
      <w:r w:rsidRPr="007675AD">
        <w:rPr>
          <w:rFonts w:ascii="Times New Roman" w:hAnsi="Times New Roman"/>
          <w:i/>
          <w:sz w:val="24"/>
          <w:szCs w:val="24"/>
        </w:rPr>
        <w:t>riconosce nel gioco una funzione centrale nello sviluppo</w:t>
      </w:r>
      <w:r w:rsidRPr="007675AD">
        <w:rPr>
          <w:rFonts w:ascii="Times New Roman" w:hAnsi="Times New Roman"/>
          <w:sz w:val="24"/>
          <w:szCs w:val="24"/>
        </w:rPr>
        <w:t xml:space="preserve"> </w:t>
      </w:r>
      <w:r w:rsidRPr="007675AD">
        <w:rPr>
          <w:rFonts w:ascii="Times New Roman" w:hAnsi="Times New Roman"/>
          <w:i/>
          <w:sz w:val="24"/>
          <w:szCs w:val="24"/>
        </w:rPr>
        <w:t>della personalità</w:t>
      </w:r>
      <w:r w:rsidRPr="007675AD">
        <w:rPr>
          <w:rFonts w:ascii="Times New Roman" w:hAnsi="Times New Roman"/>
          <w:sz w:val="24"/>
          <w:szCs w:val="24"/>
        </w:rPr>
        <w:t xml:space="preserve">”. </w:t>
      </w:r>
    </w:p>
    <w:p w:rsidR="008B68DA" w:rsidRPr="007675AD" w:rsidRDefault="008B68DA" w:rsidP="008B68DA">
      <w:pPr>
        <w:pStyle w:val="Nessunaspaziatura"/>
        <w:jc w:val="both"/>
        <w:rPr>
          <w:rFonts w:ascii="Times New Roman" w:hAnsi="Times New Roman"/>
          <w:sz w:val="24"/>
          <w:szCs w:val="24"/>
        </w:rPr>
      </w:pPr>
    </w:p>
    <w:p w:rsidR="008B68DA" w:rsidRPr="007675AD" w:rsidRDefault="008B68DA" w:rsidP="008B68DA">
      <w:pPr>
        <w:pStyle w:val="Nessunaspaziatura"/>
        <w:jc w:val="both"/>
        <w:rPr>
          <w:rFonts w:ascii="Times New Roman" w:hAnsi="Times New Roman"/>
          <w:sz w:val="24"/>
          <w:szCs w:val="24"/>
        </w:rPr>
      </w:pPr>
      <w:r w:rsidRPr="007675AD">
        <w:rPr>
          <w:rFonts w:ascii="Times New Roman" w:hAnsi="Times New Roman"/>
          <w:sz w:val="24"/>
          <w:szCs w:val="24"/>
        </w:rPr>
        <w:t>Da qui può nascere facilmente una discussione del gioco come sviluppo e crescita: per esempio si può coinvolgere i ragazzi invitandoli a ricordare quali giochi amano di più, quali praticavano di più da piccoli ecc.</w:t>
      </w:r>
    </w:p>
    <w:p w:rsidR="008B68DA" w:rsidRPr="007675AD" w:rsidRDefault="008B68DA" w:rsidP="008B68DA">
      <w:pPr>
        <w:pStyle w:val="Nessunaspaziatura"/>
        <w:jc w:val="both"/>
        <w:rPr>
          <w:rFonts w:ascii="Times New Roman" w:hAnsi="Times New Roman"/>
          <w:sz w:val="24"/>
          <w:szCs w:val="24"/>
        </w:rPr>
      </w:pPr>
    </w:p>
    <w:p w:rsidR="008B68DA" w:rsidRPr="007675AD" w:rsidRDefault="008B68DA" w:rsidP="008B68DA">
      <w:pPr>
        <w:pStyle w:val="Nessunaspaziatura"/>
        <w:jc w:val="both"/>
        <w:rPr>
          <w:rFonts w:ascii="Times New Roman" w:hAnsi="Times New Roman"/>
          <w:sz w:val="24"/>
          <w:szCs w:val="24"/>
        </w:rPr>
      </w:pPr>
      <w:r w:rsidRPr="007675AD">
        <w:rPr>
          <w:rFonts w:ascii="Times New Roman" w:hAnsi="Times New Roman"/>
          <w:sz w:val="24"/>
          <w:szCs w:val="24"/>
        </w:rPr>
        <w:t>In campo sociologico, invece, il gioco produce sicuramente una serie di dinamiche importantissime:</w:t>
      </w:r>
    </w:p>
    <w:p w:rsidR="008B68DA" w:rsidRPr="007675AD" w:rsidRDefault="008B68DA" w:rsidP="008B68DA">
      <w:pPr>
        <w:pStyle w:val="Nessunaspaziatura"/>
        <w:jc w:val="both"/>
        <w:rPr>
          <w:rFonts w:ascii="Times New Roman" w:hAnsi="Times New Roman"/>
          <w:sz w:val="24"/>
          <w:szCs w:val="24"/>
        </w:rPr>
      </w:pPr>
    </w:p>
    <w:p w:rsidR="008B68DA" w:rsidRPr="007675AD" w:rsidRDefault="008B68DA" w:rsidP="008B68DA">
      <w:pPr>
        <w:pStyle w:val="Nessunaspaziatura"/>
        <w:numPr>
          <w:ilvl w:val="0"/>
          <w:numId w:val="2"/>
        </w:numPr>
        <w:jc w:val="both"/>
        <w:rPr>
          <w:rFonts w:ascii="Times New Roman" w:hAnsi="Times New Roman"/>
          <w:sz w:val="24"/>
          <w:szCs w:val="24"/>
        </w:rPr>
      </w:pPr>
      <w:r w:rsidRPr="007675AD">
        <w:rPr>
          <w:rFonts w:ascii="Times New Roman" w:hAnsi="Times New Roman"/>
          <w:sz w:val="24"/>
          <w:szCs w:val="24"/>
        </w:rPr>
        <w:t>Quando si gioca in “società” si fa parte di un gruppo;</w:t>
      </w:r>
    </w:p>
    <w:p w:rsidR="008B68DA" w:rsidRPr="007675AD" w:rsidRDefault="008B68DA" w:rsidP="008B68DA">
      <w:pPr>
        <w:pStyle w:val="Nessunaspaziatura"/>
        <w:numPr>
          <w:ilvl w:val="0"/>
          <w:numId w:val="2"/>
        </w:numPr>
        <w:jc w:val="both"/>
        <w:rPr>
          <w:rFonts w:ascii="Times New Roman" w:hAnsi="Times New Roman"/>
          <w:sz w:val="24"/>
          <w:szCs w:val="24"/>
        </w:rPr>
      </w:pPr>
      <w:r w:rsidRPr="007675AD">
        <w:rPr>
          <w:rFonts w:ascii="Times New Roman" w:hAnsi="Times New Roman"/>
          <w:sz w:val="24"/>
          <w:szCs w:val="24"/>
        </w:rPr>
        <w:t>Nascono delle relazioni legate al gioco e quindi soprattutto quando si è piccoli nascono più facilmente delle amicizie nuove ( riferimento all’incontro sull’ “Amicizia”);</w:t>
      </w:r>
    </w:p>
    <w:p w:rsidR="008B68DA" w:rsidRPr="007675AD" w:rsidRDefault="008B68DA" w:rsidP="008B68DA">
      <w:pPr>
        <w:pStyle w:val="Nessunaspaziatura"/>
        <w:numPr>
          <w:ilvl w:val="0"/>
          <w:numId w:val="2"/>
        </w:numPr>
        <w:jc w:val="both"/>
        <w:rPr>
          <w:rFonts w:ascii="Times New Roman" w:hAnsi="Times New Roman"/>
          <w:sz w:val="24"/>
          <w:szCs w:val="24"/>
        </w:rPr>
      </w:pPr>
      <w:r w:rsidRPr="007675AD">
        <w:rPr>
          <w:rFonts w:ascii="Times New Roman" w:hAnsi="Times New Roman"/>
          <w:sz w:val="24"/>
          <w:szCs w:val="24"/>
        </w:rPr>
        <w:t>Ci sono, però, delle regole da rispettare in particolare nei giochi di squadra;</w:t>
      </w:r>
    </w:p>
    <w:p w:rsidR="008B68DA" w:rsidRPr="007675AD" w:rsidRDefault="008B68DA" w:rsidP="008B68DA">
      <w:pPr>
        <w:pStyle w:val="Nessunaspaziatura"/>
        <w:numPr>
          <w:ilvl w:val="0"/>
          <w:numId w:val="2"/>
        </w:numPr>
        <w:jc w:val="both"/>
        <w:rPr>
          <w:rFonts w:ascii="Times New Roman" w:hAnsi="Times New Roman"/>
          <w:sz w:val="24"/>
          <w:szCs w:val="24"/>
        </w:rPr>
      </w:pPr>
      <w:r w:rsidRPr="007675AD">
        <w:rPr>
          <w:rFonts w:ascii="Times New Roman" w:hAnsi="Times New Roman"/>
          <w:sz w:val="24"/>
          <w:szCs w:val="24"/>
        </w:rPr>
        <w:t>È importante che nessuno venga escluso e tutti si divertano allo stesso modo;</w:t>
      </w:r>
    </w:p>
    <w:p w:rsidR="008B68DA" w:rsidRPr="007675AD" w:rsidRDefault="008B68DA" w:rsidP="008B68DA">
      <w:pPr>
        <w:pStyle w:val="Nessunaspaziatura"/>
        <w:numPr>
          <w:ilvl w:val="0"/>
          <w:numId w:val="2"/>
        </w:numPr>
        <w:jc w:val="both"/>
        <w:rPr>
          <w:rFonts w:ascii="Times New Roman" w:hAnsi="Times New Roman"/>
          <w:sz w:val="24"/>
          <w:szCs w:val="24"/>
        </w:rPr>
      </w:pPr>
      <w:r w:rsidRPr="007675AD">
        <w:rPr>
          <w:rFonts w:ascii="Times New Roman" w:hAnsi="Times New Roman"/>
          <w:sz w:val="24"/>
          <w:szCs w:val="24"/>
        </w:rPr>
        <w:t>L’ambiente dei giochi di squadra (calcio, pallavolo, basket) aiuta a crescere e a formarsi però bisogna fare attenzione a non creare delle inimicizie per via delle competizioni tra le diverse squadre.</w:t>
      </w:r>
    </w:p>
    <w:p w:rsidR="008B68DA" w:rsidRPr="007675AD" w:rsidRDefault="008B68DA" w:rsidP="008B68DA">
      <w:pPr>
        <w:pStyle w:val="Nessunaspaziatura"/>
        <w:jc w:val="both"/>
        <w:rPr>
          <w:rFonts w:ascii="Times New Roman" w:hAnsi="Times New Roman"/>
          <w:sz w:val="24"/>
          <w:szCs w:val="24"/>
        </w:rPr>
      </w:pPr>
    </w:p>
    <w:p w:rsidR="008B68DA" w:rsidRPr="007675AD" w:rsidRDefault="008B68DA" w:rsidP="008B68DA">
      <w:pPr>
        <w:pStyle w:val="Nessunaspaziatura"/>
        <w:jc w:val="both"/>
        <w:rPr>
          <w:rFonts w:ascii="Times New Roman" w:hAnsi="Times New Roman"/>
          <w:sz w:val="24"/>
          <w:szCs w:val="24"/>
        </w:rPr>
      </w:pPr>
    </w:p>
    <w:p w:rsidR="008B68DA" w:rsidRPr="007675AD" w:rsidRDefault="008B68DA" w:rsidP="008B68DA">
      <w:pPr>
        <w:pStyle w:val="Nessunaspaziatura"/>
        <w:jc w:val="both"/>
        <w:rPr>
          <w:rFonts w:ascii="Times New Roman" w:hAnsi="Times New Roman"/>
          <w:sz w:val="24"/>
          <w:szCs w:val="24"/>
        </w:rPr>
      </w:pPr>
      <w:r w:rsidRPr="007675AD">
        <w:rPr>
          <w:rFonts w:ascii="Times New Roman" w:hAnsi="Times New Roman"/>
          <w:b/>
          <w:sz w:val="24"/>
          <w:szCs w:val="24"/>
        </w:rPr>
        <w:t>Ore 21.35</w:t>
      </w:r>
      <w:r w:rsidRPr="007675AD">
        <w:rPr>
          <w:rFonts w:ascii="Times New Roman" w:hAnsi="Times New Roman"/>
          <w:sz w:val="24"/>
          <w:szCs w:val="24"/>
        </w:rPr>
        <w:t xml:space="preserve"> si conclude la serata con un gioco di squadra dal titolo “Indovina la parola” .</w:t>
      </w:r>
    </w:p>
    <w:p w:rsidR="008B68DA" w:rsidRPr="007675AD" w:rsidRDefault="008B68DA" w:rsidP="008B68DA">
      <w:pPr>
        <w:pStyle w:val="Nessunaspaziatura"/>
        <w:jc w:val="both"/>
        <w:rPr>
          <w:rFonts w:ascii="Times New Roman" w:hAnsi="Times New Roman"/>
          <w:sz w:val="24"/>
          <w:szCs w:val="24"/>
        </w:rPr>
      </w:pPr>
      <w:r w:rsidRPr="007675AD">
        <w:rPr>
          <w:rFonts w:ascii="Times New Roman" w:hAnsi="Times New Roman"/>
          <w:sz w:val="24"/>
          <w:szCs w:val="24"/>
        </w:rPr>
        <w:t>È una sorta di “tabù” solo che in questo caso non ci sono parole che non si possono dire.</w:t>
      </w:r>
    </w:p>
    <w:p w:rsidR="008B68DA" w:rsidRPr="007675AD" w:rsidRDefault="008B68DA" w:rsidP="008B68DA">
      <w:pPr>
        <w:pStyle w:val="Nessunaspaziatura"/>
        <w:jc w:val="both"/>
        <w:rPr>
          <w:rFonts w:ascii="Times New Roman" w:hAnsi="Times New Roman"/>
          <w:sz w:val="24"/>
          <w:szCs w:val="24"/>
        </w:rPr>
      </w:pPr>
      <w:r w:rsidRPr="007675AD">
        <w:rPr>
          <w:rFonts w:ascii="Times New Roman" w:hAnsi="Times New Roman"/>
          <w:sz w:val="24"/>
          <w:szCs w:val="24"/>
        </w:rPr>
        <w:t xml:space="preserve">Ci si divide in due squadre se si è in tanti altrimenti se ne fa solo una. La squadra nomina due capi squadra che dovranno far indovinare la parola misteriosa pronunciando una serie di frasi che contengano degli indizi. Lo scopo è cercare di indovinare più parole nel minore tempo possibile. </w:t>
      </w:r>
    </w:p>
    <w:p w:rsidR="008B68DA" w:rsidRPr="007675AD" w:rsidRDefault="008B68DA" w:rsidP="008B68DA">
      <w:pPr>
        <w:pStyle w:val="Nessunaspaziatura"/>
        <w:jc w:val="both"/>
        <w:rPr>
          <w:rFonts w:ascii="Times New Roman" w:hAnsi="Times New Roman"/>
          <w:sz w:val="24"/>
          <w:szCs w:val="24"/>
        </w:rPr>
      </w:pPr>
    </w:p>
    <w:p w:rsidR="008B68DA" w:rsidRPr="007675AD" w:rsidRDefault="008B68DA" w:rsidP="008B68DA">
      <w:pPr>
        <w:pStyle w:val="Nessunaspaziatura"/>
        <w:jc w:val="both"/>
        <w:rPr>
          <w:rFonts w:ascii="Times New Roman" w:hAnsi="Times New Roman"/>
          <w:b/>
          <w:sz w:val="24"/>
          <w:szCs w:val="24"/>
        </w:rPr>
      </w:pPr>
    </w:p>
    <w:p w:rsidR="008B68DA" w:rsidRPr="007675AD" w:rsidRDefault="008B68DA" w:rsidP="008B68DA">
      <w:pPr>
        <w:pStyle w:val="Nessunaspaziatura"/>
        <w:jc w:val="both"/>
        <w:rPr>
          <w:rFonts w:ascii="Times New Roman" w:hAnsi="Times New Roman"/>
          <w:b/>
          <w:sz w:val="24"/>
          <w:szCs w:val="24"/>
        </w:rPr>
      </w:pPr>
      <w:r w:rsidRPr="007675AD">
        <w:rPr>
          <w:rFonts w:ascii="Times New Roman" w:hAnsi="Times New Roman"/>
          <w:b/>
          <w:sz w:val="24"/>
          <w:szCs w:val="24"/>
        </w:rPr>
        <w:t xml:space="preserve">Ore 22.00 </w:t>
      </w:r>
    </w:p>
    <w:p w:rsidR="008B68DA" w:rsidRPr="007675AD" w:rsidRDefault="008B68DA" w:rsidP="008B68DA">
      <w:pPr>
        <w:pStyle w:val="Nessunaspaziatura"/>
        <w:jc w:val="both"/>
        <w:rPr>
          <w:rFonts w:ascii="Times New Roman" w:hAnsi="Times New Roman"/>
          <w:sz w:val="24"/>
          <w:szCs w:val="24"/>
        </w:rPr>
      </w:pPr>
      <w:r w:rsidRPr="007675AD">
        <w:rPr>
          <w:rFonts w:ascii="Times New Roman" w:hAnsi="Times New Roman"/>
          <w:sz w:val="24"/>
          <w:szCs w:val="24"/>
        </w:rPr>
        <w:t xml:space="preserve">Essendo l’ultimo incontro la prossima volta ci si ritroverà per concludere in bellezza con una cena in pizzeria. Avvisare i ragazzi e dare appuntamento al prossimo venerdì alle ore 20. </w:t>
      </w:r>
    </w:p>
    <w:p w:rsidR="008B68DA" w:rsidRPr="008B68DA" w:rsidRDefault="008B68DA" w:rsidP="008B68DA">
      <w:pPr>
        <w:jc w:val="both"/>
        <w:rPr>
          <w:rFonts w:ascii="Times New Roman" w:hAnsi="Times New Roman" w:cs="Times New Roman"/>
          <w:sz w:val="24"/>
          <w:szCs w:val="24"/>
        </w:rPr>
      </w:pPr>
    </w:p>
    <w:sectPr w:rsidR="008B68DA" w:rsidRPr="008B68DA" w:rsidSect="00996DF2">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7AF" w:rsidRDefault="00C567AF" w:rsidP="00682957">
      <w:pPr>
        <w:spacing w:after="0" w:line="240" w:lineRule="auto"/>
      </w:pPr>
      <w:r>
        <w:separator/>
      </w:r>
    </w:p>
  </w:endnote>
  <w:endnote w:type="continuationSeparator" w:id="0">
    <w:p w:rsidR="00C567AF" w:rsidRDefault="00C567AF" w:rsidP="00682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957" w:rsidRDefault="0068295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957" w:rsidRDefault="00682957" w:rsidP="00682957">
    <w:pPr>
      <w:pStyle w:val="Pidipagina"/>
      <w:jc w:val="right"/>
    </w:pPr>
    <w:r>
      <w:rPr>
        <w:rFonts w:ascii="Arial" w:hAnsi="Arial"/>
      </w:rPr>
      <w:fldChar w:fldCharType="begin"/>
    </w:r>
    <w:r>
      <w:rPr>
        <w:rFonts w:ascii="Arial" w:hAnsi="Arial"/>
      </w:rPr>
      <w:instrText xml:space="preserve"> FILENAME   \* MERGEFORMAT </w:instrText>
    </w:r>
    <w:r>
      <w:rPr>
        <w:rFonts w:ascii="Arial" w:hAnsi="Arial"/>
      </w:rPr>
      <w:fldChar w:fldCharType="separate"/>
    </w:r>
    <w:r>
      <w:rPr>
        <w:rFonts w:ascii="Arial" w:hAnsi="Arial"/>
        <w:noProof/>
      </w:rPr>
      <w:t>C_25_Giochi per animatori</w:t>
    </w:r>
    <w:r>
      <w:rPr>
        <w:rFonts w:ascii="Arial" w:hAnsi="Arial"/>
      </w:rPr>
      <w:fldChar w:fldCharType="end"/>
    </w:r>
    <w:bookmarkStart w:id="0" w:name="_GoBack"/>
    <w:bookmarkEnd w:id="0"/>
    <w:r>
      <w:rPr>
        <w:rFonts w:ascii="Arial" w:hAnsi="Arial"/>
      </w:rPr>
      <w:t xml:space="preserve"> – pag. </w:t>
    </w:r>
    <w:r>
      <w:rPr>
        <w:rFonts w:ascii="Arial" w:hAnsi="Arial"/>
      </w:rPr>
      <w:fldChar w:fldCharType="begin"/>
    </w:r>
    <w:r>
      <w:rPr>
        <w:rFonts w:ascii="Arial" w:hAnsi="Arial"/>
      </w:rPr>
      <w:instrText xml:space="preserve"> PAGE </w:instrText>
    </w:r>
    <w:r>
      <w:rPr>
        <w:rFonts w:ascii="Arial" w:hAnsi="Arial"/>
      </w:rPr>
      <w:fldChar w:fldCharType="separate"/>
    </w:r>
    <w:r>
      <w:rPr>
        <w:rFonts w:ascii="Arial" w:hAnsi="Arial"/>
        <w:noProof/>
      </w:rPr>
      <w:t>1</w:t>
    </w:r>
    <w:r>
      <w:rPr>
        <w:rFonts w:ascii="Arial" w:hAnsi="Arial"/>
      </w:rPr>
      <w:fldChar w:fldCharType="end"/>
    </w:r>
    <w:r>
      <w:rPr>
        <w:rFonts w:ascii="Arial" w:hAnsi="Arial"/>
      </w:rPr>
      <w:t xml:space="preserve"> di </w:t>
    </w:r>
    <w:r>
      <w:rPr>
        <w:rFonts w:ascii="Arial" w:hAnsi="Arial"/>
      </w:rPr>
      <w:fldChar w:fldCharType="begin"/>
    </w:r>
    <w:r>
      <w:rPr>
        <w:rFonts w:ascii="Arial" w:hAnsi="Arial"/>
      </w:rPr>
      <w:instrText xml:space="preserve"> NUMPAGES </w:instrText>
    </w:r>
    <w:r>
      <w:rPr>
        <w:rFonts w:ascii="Arial" w:hAnsi="Arial"/>
      </w:rPr>
      <w:fldChar w:fldCharType="separate"/>
    </w:r>
    <w:r>
      <w:rPr>
        <w:rFonts w:ascii="Arial" w:hAnsi="Arial"/>
        <w:noProof/>
      </w:rPr>
      <w:t>1</w:t>
    </w:r>
    <w:r>
      <w:rPr>
        <w:rFonts w:ascii="Arial" w:hAnsi="Arial"/>
      </w:rPr>
      <w:fldChar w:fldCharType="end"/>
    </w:r>
  </w:p>
  <w:p w:rsidR="00682957" w:rsidRDefault="00682957">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957" w:rsidRDefault="0068295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7AF" w:rsidRDefault="00C567AF" w:rsidP="00682957">
      <w:pPr>
        <w:spacing w:after="0" w:line="240" w:lineRule="auto"/>
      </w:pPr>
      <w:r>
        <w:separator/>
      </w:r>
    </w:p>
  </w:footnote>
  <w:footnote w:type="continuationSeparator" w:id="0">
    <w:p w:rsidR="00C567AF" w:rsidRDefault="00C567AF" w:rsidP="006829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957" w:rsidRDefault="0068295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957" w:rsidRDefault="00682957">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957" w:rsidRDefault="0068295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4400D"/>
    <w:multiLevelType w:val="hybridMultilevel"/>
    <w:tmpl w:val="D5D61AC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8C628AC"/>
    <w:multiLevelType w:val="hybridMultilevel"/>
    <w:tmpl w:val="072689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6A2780"/>
    <w:rsid w:val="00230B6F"/>
    <w:rsid w:val="00254F73"/>
    <w:rsid w:val="002D3FB3"/>
    <w:rsid w:val="00682957"/>
    <w:rsid w:val="006A2780"/>
    <w:rsid w:val="007C7FB6"/>
    <w:rsid w:val="008B68DA"/>
    <w:rsid w:val="00932035"/>
    <w:rsid w:val="00996DF2"/>
    <w:rsid w:val="00C3331E"/>
    <w:rsid w:val="00C567AF"/>
    <w:rsid w:val="00C64AA3"/>
    <w:rsid w:val="00E057CC"/>
    <w:rsid w:val="00F65A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96DF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8B68DA"/>
    <w:pPr>
      <w:spacing w:after="0" w:line="240" w:lineRule="auto"/>
    </w:pPr>
    <w:rPr>
      <w:rFonts w:ascii="Calibri" w:eastAsia="Calibri" w:hAnsi="Calibri" w:cs="Times New Roman"/>
    </w:rPr>
  </w:style>
  <w:style w:type="paragraph" w:styleId="Intestazione">
    <w:name w:val="header"/>
    <w:basedOn w:val="Normale"/>
    <w:link w:val="IntestazioneCarattere"/>
    <w:uiPriority w:val="99"/>
    <w:unhideWhenUsed/>
    <w:rsid w:val="0068295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82957"/>
  </w:style>
  <w:style w:type="paragraph" w:styleId="Pidipagina">
    <w:name w:val="footer"/>
    <w:basedOn w:val="Normale"/>
    <w:link w:val="PidipaginaCarattere"/>
    <w:unhideWhenUsed/>
    <w:rsid w:val="00682957"/>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682957"/>
  </w:style>
  <w:style w:type="paragraph" w:styleId="Testofumetto">
    <w:name w:val="Balloon Text"/>
    <w:basedOn w:val="Normale"/>
    <w:link w:val="TestofumettoCarattere"/>
    <w:uiPriority w:val="99"/>
    <w:semiHidden/>
    <w:unhideWhenUsed/>
    <w:rsid w:val="0068295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829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075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394</Words>
  <Characters>2248</Characters>
  <Application>Microsoft Office Word</Application>
  <DocSecurity>0</DocSecurity>
  <Lines>18</Lines>
  <Paragraphs>5</Paragraphs>
  <ScaleCrop>false</ScaleCrop>
  <Company/>
  <LinksUpToDate>false</LinksUpToDate>
  <CharactersWithSpaces>2637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Prior Stefano</cp:lastModifiedBy>
  <cp:revision>5</cp:revision>
  <cp:lastPrinted>2013-08-18T21:54:00Z</cp:lastPrinted>
  <dcterms:created xsi:type="dcterms:W3CDTF">2012-10-01T19:04:00Z</dcterms:created>
  <dcterms:modified xsi:type="dcterms:W3CDTF">2013-08-18T21:54:00Z</dcterms:modified>
</cp:coreProperties>
</file>